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B0F5212" w14:textId="71D0ADC7" w:rsidR="00E81978" w:rsidRDefault="0032199A">
      <w:pPr>
        <w:pStyle w:val="Title"/>
      </w:pPr>
      <w:sdt>
        <w:sdtPr>
          <w:alias w:val="Title:"/>
          <w:tag w:val="Title:"/>
          <w:id w:val="726351117"/>
          <w:placeholder>
            <w:docPart w:val="77B431A84FE14C85B06F85E348D92EE3"/>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9B6CE7">
            <w:t>Jeemp Farms Analysis Process</w:t>
          </w:r>
        </w:sdtContent>
      </w:sdt>
    </w:p>
    <w:p w14:paraId="45CC74F3" w14:textId="77777777" w:rsidR="00B823AA" w:rsidRDefault="0019680C" w:rsidP="00B823AA">
      <w:pPr>
        <w:pStyle w:val="Title2"/>
      </w:pPr>
      <w:r>
        <w:t>Elva Martinez, Jasmin Tate, Jeff Kremer, Sarah Bagley, Veronica Hernandez</w:t>
      </w:r>
    </w:p>
    <w:p w14:paraId="4FAF6438" w14:textId="77777777" w:rsidR="00E81978" w:rsidRDefault="0019680C" w:rsidP="00B823AA">
      <w:pPr>
        <w:pStyle w:val="Title2"/>
      </w:pPr>
      <w:r>
        <w:t>University of Phoenix</w:t>
      </w:r>
    </w:p>
    <w:p w14:paraId="16A49F4C" w14:textId="77777777" w:rsidR="0019680C" w:rsidRDefault="0019680C" w:rsidP="00B823AA">
      <w:pPr>
        <w:pStyle w:val="Title2"/>
      </w:pPr>
      <w:r>
        <w:t>ACC/349</w:t>
      </w:r>
    </w:p>
    <w:p w14:paraId="708737E7" w14:textId="2B8D3F3F" w:rsidR="0000451D" w:rsidRPr="0000451D" w:rsidRDefault="0019680C" w:rsidP="0000451D">
      <w:pPr>
        <w:pStyle w:val="Title2"/>
      </w:pPr>
      <w:r>
        <w:t>Dr. Kenneth</w:t>
      </w:r>
      <w:r w:rsidR="0000451D">
        <w:t xml:space="preserve"> N. Thompson</w:t>
      </w:r>
    </w:p>
    <w:p w14:paraId="421E7CE0" w14:textId="26A9798A" w:rsidR="0000451D" w:rsidRPr="0000451D" w:rsidRDefault="0000451D" w:rsidP="0000451D"/>
    <w:p w14:paraId="1F714C23" w14:textId="77777777" w:rsidR="0000451D" w:rsidRPr="0000451D" w:rsidRDefault="0000451D" w:rsidP="0000451D"/>
    <w:p w14:paraId="108C43C2" w14:textId="2E582F9E" w:rsidR="00E81978" w:rsidRDefault="0032199A">
      <w:pPr>
        <w:pStyle w:val="SectionTitle"/>
      </w:pPr>
      <w:sdt>
        <w:sdtPr>
          <w:alias w:val="Section title:"/>
          <w:tag w:val="Section title:"/>
          <w:id w:val="984196707"/>
          <w:placeholder>
            <w:docPart w:val="4D3AB334201E432C88E2D765841B32F9"/>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9B6CE7">
            <w:t>Jeemp Farms Analysis Process</w:t>
          </w:r>
        </w:sdtContent>
      </w:sdt>
    </w:p>
    <w:p w14:paraId="70103214" w14:textId="04618A4A" w:rsidR="00E81978" w:rsidRDefault="00BC48DD">
      <w:r>
        <w:t>We believe Jeemp Farms will gain better insight and understanding of their products</w:t>
      </w:r>
      <w:r w:rsidR="004945C6">
        <w:t xml:space="preserve"> by implementing activity-based costing (ABC</w:t>
      </w:r>
      <w:r w:rsidR="000860F6">
        <w:t>)</w:t>
      </w:r>
      <w:r w:rsidR="00A5551B">
        <w:t xml:space="preserve"> as a valuable </w:t>
      </w:r>
      <w:r w:rsidR="00E558BF">
        <w:t>decision-making</w:t>
      </w:r>
      <w:r w:rsidR="00A5551B">
        <w:t xml:space="preserve"> tool</w:t>
      </w:r>
      <w:r>
        <w:t xml:space="preserve">. </w:t>
      </w:r>
      <w:r w:rsidR="000860F6" w:rsidRPr="000860F6">
        <w:t>There will be more accuracy in costs per unit and a clearer picture of the business process for Mr. Beridon to use</w:t>
      </w:r>
      <w:r w:rsidR="00B00A45">
        <w:t xml:space="preserve"> before </w:t>
      </w:r>
      <w:r w:rsidR="000860F6" w:rsidRPr="000860F6">
        <w:t xml:space="preserve">restructuring. </w:t>
      </w:r>
      <w:r w:rsidR="000860F6">
        <w:t xml:space="preserve">Absorption </w:t>
      </w:r>
      <w:r w:rsidR="004945C6">
        <w:t>costing is</w:t>
      </w:r>
      <w:r w:rsidR="00B00A45">
        <w:t xml:space="preserve"> internally</w:t>
      </w:r>
      <w:r w:rsidR="004945C6">
        <w:t xml:space="preserve"> ineffective</w:t>
      </w:r>
      <w:r w:rsidR="00A5551B">
        <w:t xml:space="preserve"> for Mr. Beridon </w:t>
      </w:r>
      <w:r w:rsidR="004945C6">
        <w:t>because manufacturing overhead is spread out</w:t>
      </w:r>
      <w:r w:rsidR="00A5551B">
        <w:t>.</w:t>
      </w:r>
      <w:r w:rsidR="00B00A45" w:rsidRPr="00B00A45">
        <w:t xml:space="preserve"> ABC costing will detect problems in production by assigning indirect costs for each product</w:t>
      </w:r>
      <w:r w:rsidR="00B00A45">
        <w:t xml:space="preserve"> and</w:t>
      </w:r>
      <w:r w:rsidR="00A5551B">
        <w:t xml:space="preserve"> </w:t>
      </w:r>
      <w:r w:rsidR="00593C95">
        <w:t xml:space="preserve">it </w:t>
      </w:r>
      <w:r w:rsidR="00A5551B">
        <w:t>allows the tracing of costs to an activity, in which a specific product may require that costs more than others.</w:t>
      </w:r>
      <w:r w:rsidR="000860F6" w:rsidRPr="000860F6">
        <w:t xml:space="preserve"> </w:t>
      </w:r>
      <w:r>
        <w:t xml:space="preserve">There will be necessary information </w:t>
      </w:r>
      <w:r w:rsidR="000860F6">
        <w:t>to collect</w:t>
      </w:r>
      <w:r>
        <w:t xml:space="preserve"> </w:t>
      </w:r>
      <w:r w:rsidR="000860F6">
        <w:t>in order to</w:t>
      </w:r>
      <w:r>
        <w:t xml:space="preserve"> </w:t>
      </w:r>
      <w:r w:rsidR="000860F6">
        <w:t>perform a</w:t>
      </w:r>
      <w:r w:rsidR="00B00A45">
        <w:t>n</w:t>
      </w:r>
      <w:r w:rsidR="000860F6">
        <w:t xml:space="preserve"> analysis, but we will </w:t>
      </w:r>
      <w:r w:rsidR="00B00A45">
        <w:t xml:space="preserve">understand the </w:t>
      </w:r>
      <w:r w:rsidR="004945C6">
        <w:t>overhead costs,</w:t>
      </w:r>
      <w:r w:rsidR="000860F6" w:rsidRPr="000860F6">
        <w:t xml:space="preserve"> allocate costs properly,</w:t>
      </w:r>
      <w:r w:rsidR="004945C6">
        <w:t xml:space="preserve"> and </w:t>
      </w:r>
      <w:r>
        <w:t xml:space="preserve">isolate </w:t>
      </w:r>
      <w:r w:rsidR="000860F6">
        <w:t xml:space="preserve">activities </w:t>
      </w:r>
      <w:r>
        <w:t>that ad</w:t>
      </w:r>
      <w:r w:rsidR="00B00A45">
        <w:t>d no</w:t>
      </w:r>
      <w:r>
        <w:t xml:space="preserve"> actual value</w:t>
      </w:r>
      <w:r w:rsidR="004945C6">
        <w:t>.</w:t>
      </w:r>
      <w:r w:rsidR="00593C95">
        <w:t xml:space="preserve"> </w:t>
      </w:r>
    </w:p>
    <w:p w14:paraId="385E29D8" w14:textId="77777777" w:rsidR="00E81978" w:rsidRDefault="00A44CCA">
      <w:pPr>
        <w:pStyle w:val="Heading1"/>
      </w:pPr>
      <w:r>
        <w:t>Decision Making Tool</w:t>
      </w:r>
    </w:p>
    <w:p w14:paraId="0F78119F" w14:textId="4EB6244F" w:rsidR="00E81978" w:rsidRDefault="0019680C">
      <w:r w:rsidRPr="0019680C">
        <w:t xml:space="preserve">Before making any decisions about the direction of Jeemp </w:t>
      </w:r>
      <w:r w:rsidR="00A44CCA">
        <w:t>F</w:t>
      </w:r>
      <w:r w:rsidRPr="0019680C">
        <w:t>arms, an activity</w:t>
      </w:r>
      <w:r w:rsidR="00A5551B">
        <w:t>-</w:t>
      </w:r>
      <w:r w:rsidRPr="0019680C">
        <w:t>based cost analysis should be performed</w:t>
      </w:r>
      <w:r w:rsidR="00A44CCA">
        <w:t>,</w:t>
      </w:r>
      <w:r w:rsidRPr="0019680C">
        <w:t xml:space="preserve"> so the profit margin on a unit of sod and a pecan tree can be determined.  Mr. Beridon has indicated that he can sell a pecan tree for more than a unit of sod, but trees take longer to get to market and are costlier to grow since they need more materials and labor over time to produce one unit.  Also, storage and shipping costs are likely much higher for trees than they are for sod.  An activity</w:t>
      </w:r>
      <w:r w:rsidR="00A5551B">
        <w:t>-</w:t>
      </w:r>
      <w:r w:rsidRPr="0019680C">
        <w:t xml:space="preserve">based cost analysis of Mr. Beridon’s business will show him the full cost of each product he offers – from seed to sale, which can be used to determine the profit margin on a unit of sod and a pecan tree.  A proper analysis should also give Mr. Beridon an indication of when his profits can be realized for both trees and sod.  Discontinuing the sod production could eliminate a reliable and steady source of profits that can be earned while Jeemp Farms is producing </w:t>
      </w:r>
      <w:proofErr w:type="gramStart"/>
      <w:r w:rsidRPr="0019680C">
        <w:t>it’s</w:t>
      </w:r>
      <w:proofErr w:type="gramEnd"/>
      <w:r w:rsidRPr="0019680C">
        <w:t xml:space="preserve"> trees.  Our firm has helped many businesses with crucial decisions such as the one Mr. Beridon is facing.  No major decision such as this should be made without understanding the full financial implications.  </w:t>
      </w:r>
    </w:p>
    <w:p w14:paraId="0C48C58D" w14:textId="77777777" w:rsidR="00E81978" w:rsidRPr="00C31D30" w:rsidRDefault="00A44CCA" w:rsidP="00C31D30">
      <w:pPr>
        <w:pStyle w:val="Heading2"/>
      </w:pPr>
      <w:r>
        <w:t>Benefits of ABC</w:t>
      </w:r>
    </w:p>
    <w:p w14:paraId="5ECF5BF5" w14:textId="77777777" w:rsidR="00E81978" w:rsidRDefault="009A624D">
      <w:pPr>
        <w:pStyle w:val="NoSpacing"/>
      </w:pPr>
      <w:r w:rsidRPr="009A624D">
        <w:t xml:space="preserve">           This refers to a costing method that allots overhead as well as indirect costs to associated commodities and services (Shea et al., 2018). ABC costing method will be beneficial to Mr. Beridon’s business in multiple ways. Foremost, it will ensure the accurate and reliable determination of product costs such as low-volume products and high-volume products. Secondly, the technique is instrumental in providing information regarding cost behavior and used in reducing costs along with identifying activities that add no value to the product. Thirdly, it enhances better decision making of managers as it avails more dependable product cost data. ABC is significant in fixing produc</w:t>
      </w:r>
      <w:r w:rsidR="00A44CCA">
        <w:t>t</w:t>
      </w:r>
      <w:r w:rsidRPr="009A624D">
        <w:t>s</w:t>
      </w:r>
      <w:r w:rsidR="00A44CCA">
        <w:t>’</w:t>
      </w:r>
      <w:r w:rsidRPr="009A624D">
        <w:t xml:space="preserve"> selling prices because more reliable data of product cost is made available. Fourthly, it is essential in cost management through the provision of cost driver rates along with information concerning volumes of transactions necessary for the management of costs. Therefore, Mr. Beridon can apply this technique in establishing the costs he incurs from the production of pecan trees and sod. Also, he will consider determining the profits made from the sales of the two products. It will aid him in figuring out the product to offload and the one to major in due to the profits made. Cost reduction within the business can thus be achieved when the product bringing less profit is offloaded.</w:t>
      </w:r>
    </w:p>
    <w:p w14:paraId="5407A683" w14:textId="77777777" w:rsidR="00355DCA" w:rsidRPr="00C31D30" w:rsidRDefault="00F44CC4" w:rsidP="00C31D30">
      <w:pPr>
        <w:pStyle w:val="Heading3"/>
      </w:pPr>
      <w:r>
        <w:t>Necessary Data Collection</w:t>
      </w:r>
    </w:p>
    <w:p w14:paraId="448BC7A1" w14:textId="59C47D34" w:rsidR="004945C6" w:rsidRDefault="009A624D" w:rsidP="004945C6">
      <w:r w:rsidRPr="009A624D">
        <w:t xml:space="preserve">We need to collect some information in order to perform an analysis and help Mr. Beridon understand and determine if it is in Jeemp Farms best interest to discontinue producing sod. We need to know what the sales revenue is for the trees and the sod separately. What are all the indirect and direct costs for each product? What are the support costs? What </w:t>
      </w:r>
      <w:r w:rsidR="00F44CC4">
        <w:t>are</w:t>
      </w:r>
      <w:r w:rsidRPr="009A624D">
        <w:t xml:space="preserve"> the opportunity cost</w:t>
      </w:r>
      <w:r w:rsidR="00F44CC4">
        <w:t>s</w:t>
      </w:r>
      <w:r w:rsidRPr="009A624D">
        <w:t>? Which product sells the most and has more revenue potential? How long does it take to produce each product? How much of each product is sold and how often? What is the product margin for each the trees and the sod? Can the sod production be sold instead of discontinued? If the sod is discontinued how will this affect the employee’s moral? How will it affect existing customers and customer orders? Is the demand for sod high or low? Are there many competitors in the sod business? How does the reputation, quality and price of Jeemp’s Farms sod compare to its competitors? Can costs be decreased without compromising quality? Can prices of the sod be increased and remain competitive in the market? This information will help us provide an ABC analysis for Jeemp Farms.</w:t>
      </w:r>
    </w:p>
    <w:p w14:paraId="417655BD" w14:textId="77777777" w:rsidR="004945C6" w:rsidRPr="004945C6" w:rsidRDefault="00F44CC4" w:rsidP="004945C6">
      <w:pPr>
        <w:rPr>
          <w:b/>
          <w:bCs/>
        </w:rPr>
      </w:pPr>
      <w:r w:rsidRPr="004945C6">
        <w:rPr>
          <w:b/>
          <w:bCs/>
        </w:rPr>
        <w:t>Supporting Information</w:t>
      </w:r>
      <w:r w:rsidR="00355DCA" w:rsidRPr="004945C6">
        <w:rPr>
          <w:b/>
          <w:bCs/>
        </w:rPr>
        <w:t>.</w:t>
      </w:r>
    </w:p>
    <w:p w14:paraId="73C3FCDD" w14:textId="6443E7D6" w:rsidR="00A44CCA" w:rsidRPr="004945C6" w:rsidRDefault="00A44CCA" w:rsidP="004945C6">
      <w:pPr>
        <w:rPr>
          <w:b/>
          <w:bCs/>
        </w:rPr>
      </w:pPr>
      <w:r w:rsidRPr="00A44CCA">
        <w:t xml:space="preserve">All the additional information that is provided can help us determine Mr. Beridon’s uncertainty with the company moving forward. </w:t>
      </w:r>
      <w:r w:rsidR="001A681D">
        <w:t>The analysis</w:t>
      </w:r>
      <w:r w:rsidRPr="00A44CCA">
        <w:t xml:space="preserve"> will show if Jeemp’s Farm is getting the most out of the business </w:t>
      </w:r>
      <w:r w:rsidR="00182E43">
        <w:t>and</w:t>
      </w:r>
      <w:r w:rsidRPr="00A44CCA">
        <w:t xml:space="preserve"> making the most of market opportunities. We will see if the business plan</w:t>
      </w:r>
      <w:r w:rsidR="00182E43">
        <w:t xml:space="preserve"> or processes</w:t>
      </w:r>
      <w:r w:rsidRPr="00A44CCA">
        <w:t xml:space="preserve"> </w:t>
      </w:r>
      <w:r w:rsidR="00182E43">
        <w:t>are</w:t>
      </w:r>
      <w:r w:rsidRPr="00A44CCA">
        <w:t xml:space="preserve"> out of date since Mr. Beridon hasn’t updated </w:t>
      </w:r>
      <w:r w:rsidR="00182E43">
        <w:t xml:space="preserve">them </w:t>
      </w:r>
      <w:r w:rsidRPr="00A44CCA">
        <w:t xml:space="preserve">since </w:t>
      </w:r>
      <w:r w:rsidR="001A681D">
        <w:t>the commencement</w:t>
      </w:r>
      <w:r w:rsidRPr="00A44CCA">
        <w:t xml:space="preserve">. We will </w:t>
      </w:r>
      <w:r w:rsidR="00182E43">
        <w:t>determine</w:t>
      </w:r>
      <w:r w:rsidRPr="00A44CCA">
        <w:t xml:space="preserve"> why Jeemp Farm is moving in a different direction than planned, which will also show </w:t>
      </w:r>
      <w:r w:rsidR="00182E43">
        <w:t>whether this shift in direction is problematic or a necessary change. It will show</w:t>
      </w:r>
      <w:r w:rsidRPr="00A44CCA">
        <w:t xml:space="preserve"> if it would be beneficial to keep the </w:t>
      </w:r>
      <w:r w:rsidR="00182E43" w:rsidRPr="00A44CCA">
        <w:t>sod or</w:t>
      </w:r>
      <w:r w:rsidRPr="00A44CCA">
        <w:t xml:space="preserve"> remov</w:t>
      </w:r>
      <w:r w:rsidR="001A681D">
        <w:t xml:space="preserve">e </w:t>
      </w:r>
      <w:r w:rsidRPr="00A44CCA">
        <w:t xml:space="preserve">it. </w:t>
      </w:r>
      <w:r w:rsidR="001A681D">
        <w:t>Analysis results</w:t>
      </w:r>
      <w:r w:rsidR="00593C95">
        <w:t xml:space="preserve"> may </w:t>
      </w:r>
      <w:r w:rsidR="001A681D">
        <w:t>reveal</w:t>
      </w:r>
      <w:r w:rsidR="00593C95">
        <w:t xml:space="preserve"> that</w:t>
      </w:r>
      <w:r w:rsidRPr="00A44CCA">
        <w:t xml:space="preserve"> Mr. Beridon should keep the sod portion of his business to fall back </w:t>
      </w:r>
      <w:r w:rsidR="00182E43">
        <w:t>if tree sales decline or it</w:t>
      </w:r>
      <w:r w:rsidR="00593C95">
        <w:t xml:space="preserve"> may point out that</w:t>
      </w:r>
      <w:r w:rsidRPr="00A44CCA">
        <w:t xml:space="preserve"> start</w:t>
      </w:r>
      <w:r w:rsidR="00593C95">
        <w:t>ing to</w:t>
      </w:r>
      <w:r w:rsidRPr="00A44CCA">
        <w:t xml:space="preserve"> plant more trees on the sod acreage </w:t>
      </w:r>
      <w:r w:rsidR="00593C95">
        <w:t>is a steadier and more profitable income stream</w:t>
      </w:r>
      <w:r w:rsidRPr="00A44CCA">
        <w:t xml:space="preserve">. The price of sod should vary depending on supply and demand of the product since </w:t>
      </w:r>
      <w:r w:rsidR="00182E43">
        <w:t>there is</w:t>
      </w:r>
      <w:r w:rsidRPr="00A44CCA">
        <w:t xml:space="preserve"> less sod product available</w:t>
      </w:r>
      <w:r w:rsidR="00182E43">
        <w:t>, but we</w:t>
      </w:r>
      <w:r w:rsidRPr="00A44CCA">
        <w:t xml:space="preserve"> should also </w:t>
      </w:r>
      <w:r w:rsidR="00182E43">
        <w:t>consider</w:t>
      </w:r>
      <w:r w:rsidRPr="00A44CCA">
        <w:t xml:space="preserve"> the prices of his competitors in the area</w:t>
      </w:r>
      <w:r w:rsidR="00182E43">
        <w:rPr>
          <w:i/>
          <w:iCs/>
        </w:rPr>
        <w:t xml:space="preserve"> </w:t>
      </w:r>
      <w:r w:rsidR="00182E43">
        <w:t>and stay above cost</w:t>
      </w:r>
      <w:r w:rsidRPr="00A44CCA">
        <w:t xml:space="preserve">. </w:t>
      </w:r>
      <w:r w:rsidR="00182E43">
        <w:t>We may find a solution, so that</w:t>
      </w:r>
      <w:r w:rsidRPr="00A44CCA">
        <w:t xml:space="preserve"> Jeemp’s Farm </w:t>
      </w:r>
      <w:r w:rsidR="00182E43">
        <w:t>can</w:t>
      </w:r>
      <w:r w:rsidRPr="00A44CCA">
        <w:t xml:space="preserve"> </w:t>
      </w:r>
      <w:r w:rsidR="00182E43">
        <w:t>generate an</w:t>
      </w:r>
      <w:r w:rsidRPr="00A44CCA">
        <w:t xml:space="preserve"> increase of profit within both income streams</w:t>
      </w:r>
      <w:r w:rsidR="001A681D">
        <w:t>.</w:t>
      </w:r>
    </w:p>
    <w:p w14:paraId="40C895E2" w14:textId="2B5BE22F" w:rsidR="00355DCA" w:rsidRDefault="00593C95" w:rsidP="00C31D30">
      <w:pPr>
        <w:pStyle w:val="Heading5"/>
      </w:pPr>
      <w:r>
        <w:t>Plans for implementation</w:t>
      </w:r>
      <w:r w:rsidR="00355DCA" w:rsidRPr="00C31D30">
        <w:t>.</w:t>
      </w:r>
    </w:p>
    <w:p w14:paraId="7F00F9F7" w14:textId="5CEA5D2C" w:rsidR="00593C95" w:rsidRPr="00593C95" w:rsidRDefault="00441682" w:rsidP="00593C95">
      <w:r>
        <w:t xml:space="preserve">Activity-based costing can not and should not be used for external reporting, but when implemented internally can create a surge in product profits through building greater efficiency in processes throughout </w:t>
      </w:r>
      <w:r w:rsidR="00D67383">
        <w:t>Jeemp Farms</w:t>
      </w:r>
      <w:r>
        <w:t xml:space="preserve">. </w:t>
      </w:r>
      <w:r w:rsidR="00333FD8">
        <w:t>ABC costing reports are not only easier to understand, but management can also utilize this method to review employee or departmental performance. ABC</w:t>
      </w:r>
      <w:r w:rsidR="002B0E84">
        <w:t xml:space="preserve"> costing</w:t>
      </w:r>
      <w:r w:rsidR="00333FD8">
        <w:t xml:space="preserve"> is also valuable for benchmarking. </w:t>
      </w:r>
      <w:r w:rsidR="00333FD8" w:rsidRPr="00333FD8">
        <w:t>In general, benchmarking can be viewed as an external focus on internal activities, functions, or operations in order to achieve continuous improvement (McNair and Leibfried, 1992).</w:t>
      </w:r>
      <w:r w:rsidR="002B0E84">
        <w:t xml:space="preserve"> </w:t>
      </w:r>
      <w:r w:rsidR="002B0E84" w:rsidRPr="002B0E84">
        <w:t>Implementation may take time due to the collection of data required, but once it is in full use then Jee</w:t>
      </w:r>
      <w:r w:rsidR="00D67383">
        <w:t>m</w:t>
      </w:r>
      <w:r w:rsidR="002B0E84" w:rsidRPr="002B0E84">
        <w:t>p Farms</w:t>
      </w:r>
      <w:r w:rsidR="00D67383">
        <w:t>’</w:t>
      </w:r>
      <w:r w:rsidR="002B0E84" w:rsidRPr="002B0E84">
        <w:t xml:space="preserve"> management can be more confident in their decisions for the future.</w:t>
      </w:r>
    </w:p>
    <w:sdt>
      <w:sdtPr>
        <w:rPr>
          <w:rFonts w:asciiTheme="minorHAnsi" w:eastAsiaTheme="minorEastAsia" w:hAnsiTheme="minorHAnsi" w:cstheme="minorBidi"/>
        </w:rPr>
        <w:id w:val="62297111"/>
        <w:docPartObj>
          <w:docPartGallery w:val="Bibliographies"/>
          <w:docPartUnique/>
        </w:docPartObj>
      </w:sdtPr>
      <w:sdtEndPr/>
      <w:sdtContent>
        <w:p w14:paraId="07DFF217" w14:textId="77777777" w:rsidR="00E81978" w:rsidRDefault="005D3A03">
          <w:pPr>
            <w:pStyle w:val="SectionTitle"/>
          </w:pPr>
          <w:r>
            <w:t>References</w:t>
          </w:r>
        </w:p>
        <w:p w14:paraId="0DAE2A9E" w14:textId="77777777" w:rsidR="002B0E84" w:rsidRDefault="009A624D" w:rsidP="009A624D">
          <w:pPr>
            <w:pStyle w:val="Bibliography"/>
          </w:pPr>
          <w:r w:rsidRPr="009A624D">
            <w:t>Shea, V. J., Waldrup, B. E., Xu, H., &amp; Williamson, S. (2018). ERROR RATE IMPACTS ON DECISION EFFICACY: ACTIVITY-BASED COSTING SYSTEMS IN SMALL BUSINESS. QRBD, 59.</w:t>
          </w:r>
        </w:p>
        <w:p w14:paraId="35571048" w14:textId="6790B6D6" w:rsidR="009A624D" w:rsidRDefault="002B0E84" w:rsidP="009A624D">
          <w:pPr>
            <w:pStyle w:val="Bibliography"/>
          </w:pPr>
          <w:r w:rsidRPr="002B0E84">
            <w:t>McNair, C.J. and Leibfried, K.H.J. (1992), Benchmarking, Harper Collins, New York, NY.</w:t>
          </w:r>
          <w:r w:rsidR="00C31D30">
            <w:fldChar w:fldCharType="begin"/>
          </w:r>
          <w:r w:rsidR="00C31D30">
            <w:instrText xml:space="preserve"> BIBLIOGRAPHY </w:instrText>
          </w:r>
          <w:r w:rsidR="00C31D30">
            <w:fldChar w:fldCharType="separate"/>
          </w:r>
        </w:p>
        <w:p w14:paraId="68186F46" w14:textId="77777777" w:rsidR="00E81978" w:rsidRDefault="00C31D30" w:rsidP="00C31D30">
          <w:pPr>
            <w:pStyle w:val="Bibliography"/>
            <w:rPr>
              <w:noProof/>
            </w:rPr>
          </w:pPr>
          <w:r>
            <w:rPr>
              <w:b/>
              <w:bCs/>
              <w:noProof/>
            </w:rPr>
            <w:fldChar w:fldCharType="end"/>
          </w:r>
        </w:p>
      </w:sdtContent>
    </w:sdt>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160CE3" w14:textId="77777777" w:rsidR="0032199A" w:rsidRDefault="0032199A">
      <w:pPr>
        <w:spacing w:line="240" w:lineRule="auto"/>
      </w:pPr>
      <w:r>
        <w:separator/>
      </w:r>
    </w:p>
    <w:p w14:paraId="5AF91942" w14:textId="77777777" w:rsidR="0032199A" w:rsidRDefault="0032199A"/>
  </w:endnote>
  <w:endnote w:type="continuationSeparator" w:id="0">
    <w:p w14:paraId="52748055" w14:textId="77777777" w:rsidR="0032199A" w:rsidRDefault="0032199A">
      <w:pPr>
        <w:spacing w:line="240" w:lineRule="auto"/>
      </w:pPr>
      <w:r>
        <w:continuationSeparator/>
      </w:r>
    </w:p>
    <w:p w14:paraId="5A6C25B4" w14:textId="77777777" w:rsidR="0032199A" w:rsidRDefault="00321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16FF9" w14:textId="77777777" w:rsidR="0032199A" w:rsidRDefault="0032199A">
      <w:pPr>
        <w:spacing w:line="240" w:lineRule="auto"/>
      </w:pPr>
      <w:r>
        <w:separator/>
      </w:r>
    </w:p>
    <w:p w14:paraId="46C18769" w14:textId="77777777" w:rsidR="0032199A" w:rsidRDefault="0032199A"/>
  </w:footnote>
  <w:footnote w:type="continuationSeparator" w:id="0">
    <w:p w14:paraId="5C16E0C9" w14:textId="77777777" w:rsidR="0032199A" w:rsidRDefault="0032199A">
      <w:pPr>
        <w:spacing w:line="240" w:lineRule="auto"/>
      </w:pPr>
      <w:r>
        <w:continuationSeparator/>
      </w:r>
    </w:p>
    <w:p w14:paraId="74BA5975" w14:textId="77777777" w:rsidR="0032199A" w:rsidRDefault="003219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1C4A0" w14:textId="21BAE655" w:rsidR="00E81978" w:rsidRDefault="0032199A">
    <w:pPr>
      <w:pStyle w:val="Header"/>
    </w:pPr>
    <w:sdt>
      <w:sdtPr>
        <w:rPr>
          <w:rStyle w:val="Strong"/>
        </w:rPr>
        <w:alias w:val="Running head"/>
        <w:tag w:val=""/>
        <w:id w:val="12739865"/>
        <w:placeholder>
          <w:docPart w:val="A0B941ED50364A7583D959C7CFFF973E"/>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6142B">
          <w:rPr>
            <w:rStyle w:val="Strong"/>
          </w:rPr>
          <w:t>Jeemp Farms Analysis Process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250B7" w14:textId="464CF3E8" w:rsidR="00E81978" w:rsidRDefault="0032199A">
    <w:pPr>
      <w:pStyle w:val="Header"/>
      <w:rPr>
        <w:rStyle w:val="Strong"/>
      </w:rPr>
    </w:pPr>
    <w:sdt>
      <w:sdtPr>
        <w:rPr>
          <w:rStyle w:val="Strong"/>
        </w:rPr>
        <w:alias w:val="Running head"/>
        <w:tag w:val=""/>
        <w:id w:val="-696842620"/>
        <w:placeholder>
          <w:docPart w:val="111246F86FA54CBCBE3B842C9CAE1BC3"/>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6142B">
          <w:rPr>
            <w:rStyle w:val="Strong"/>
          </w:rPr>
          <w:t>Jeemp Farms Analysis Process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1</w:t>
    </w:r>
    <w:r w:rsidR="005D3A03">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80C"/>
    <w:rsid w:val="0000451D"/>
    <w:rsid w:val="0006142B"/>
    <w:rsid w:val="000860F6"/>
    <w:rsid w:val="000D3F41"/>
    <w:rsid w:val="00182E43"/>
    <w:rsid w:val="0019680C"/>
    <w:rsid w:val="001A681D"/>
    <w:rsid w:val="001E5721"/>
    <w:rsid w:val="002B0E84"/>
    <w:rsid w:val="0032199A"/>
    <w:rsid w:val="00333FD8"/>
    <w:rsid w:val="00355DCA"/>
    <w:rsid w:val="003D0743"/>
    <w:rsid w:val="00441682"/>
    <w:rsid w:val="004945C6"/>
    <w:rsid w:val="00551A02"/>
    <w:rsid w:val="005534FA"/>
    <w:rsid w:val="00593C95"/>
    <w:rsid w:val="005D3A03"/>
    <w:rsid w:val="006C6C9C"/>
    <w:rsid w:val="0077639A"/>
    <w:rsid w:val="008002C0"/>
    <w:rsid w:val="00813092"/>
    <w:rsid w:val="008C5323"/>
    <w:rsid w:val="009408B8"/>
    <w:rsid w:val="009A624D"/>
    <w:rsid w:val="009A6A3B"/>
    <w:rsid w:val="009B6CE7"/>
    <w:rsid w:val="00A44CCA"/>
    <w:rsid w:val="00A5551B"/>
    <w:rsid w:val="00B00A45"/>
    <w:rsid w:val="00B823AA"/>
    <w:rsid w:val="00BA45DB"/>
    <w:rsid w:val="00BC48DD"/>
    <w:rsid w:val="00BF4184"/>
    <w:rsid w:val="00C0601E"/>
    <w:rsid w:val="00C31D30"/>
    <w:rsid w:val="00CD6E39"/>
    <w:rsid w:val="00CF6E91"/>
    <w:rsid w:val="00D67383"/>
    <w:rsid w:val="00D85B68"/>
    <w:rsid w:val="00E23827"/>
    <w:rsid w:val="00E507A0"/>
    <w:rsid w:val="00E558BF"/>
    <w:rsid w:val="00E6004D"/>
    <w:rsid w:val="00E81978"/>
    <w:rsid w:val="00E87084"/>
    <w:rsid w:val="00F379B7"/>
    <w:rsid w:val="00F44CC4"/>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7BBFB"/>
  <w15:chartTrackingRefBased/>
  <w15:docId w15:val="{DCD708B1-038E-410B-93BC-A4659879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smi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7B431A84FE14C85B06F85E348D92EE3"/>
        <w:category>
          <w:name w:val="General"/>
          <w:gallery w:val="placeholder"/>
        </w:category>
        <w:types>
          <w:type w:val="bbPlcHdr"/>
        </w:types>
        <w:behaviors>
          <w:behavior w:val="content"/>
        </w:behaviors>
        <w:guid w:val="{F5A9B8B3-C418-4252-8887-5F937ADAC6E0}"/>
      </w:docPartPr>
      <w:docPartBody>
        <w:p w:rsidR="00D97CAE" w:rsidRDefault="001A2DA7">
          <w:pPr>
            <w:pStyle w:val="77B431A84FE14C85B06F85E348D92EE3"/>
          </w:pPr>
          <w:r>
            <w:t>[Title Here, up to 12 Words, on One to Two Lines]</w:t>
          </w:r>
        </w:p>
      </w:docPartBody>
    </w:docPart>
    <w:docPart>
      <w:docPartPr>
        <w:name w:val="4D3AB334201E432C88E2D765841B32F9"/>
        <w:category>
          <w:name w:val="General"/>
          <w:gallery w:val="placeholder"/>
        </w:category>
        <w:types>
          <w:type w:val="bbPlcHdr"/>
        </w:types>
        <w:behaviors>
          <w:behavior w:val="content"/>
        </w:behaviors>
        <w:guid w:val="{D37240A6-42FA-43B8-B0BF-64C46AE4FC95}"/>
      </w:docPartPr>
      <w:docPartBody>
        <w:p w:rsidR="00D97CAE" w:rsidRDefault="001A2DA7">
          <w:pPr>
            <w:pStyle w:val="4D3AB334201E432C88E2D765841B32F9"/>
          </w:pPr>
          <w:r>
            <w:t>[Title Here, up to 12 Words, on One to Two Lines]</w:t>
          </w:r>
        </w:p>
      </w:docPartBody>
    </w:docPart>
    <w:docPart>
      <w:docPartPr>
        <w:name w:val="A0B941ED50364A7583D959C7CFFF973E"/>
        <w:category>
          <w:name w:val="General"/>
          <w:gallery w:val="placeholder"/>
        </w:category>
        <w:types>
          <w:type w:val="bbPlcHdr"/>
        </w:types>
        <w:behaviors>
          <w:behavior w:val="content"/>
        </w:behaviors>
        <w:guid w:val="{B251FAEE-8E60-4AAA-9600-DEA134E154A5}"/>
      </w:docPartPr>
      <w:docPartBody>
        <w:p w:rsidR="00D97CAE" w:rsidRDefault="001A2DA7">
          <w:pPr>
            <w:pStyle w:val="A0B941ED50364A7583D959C7CFFF973E"/>
          </w:pPr>
          <w:r w:rsidRPr="005D3A03">
            <w:t>Figures title:</w:t>
          </w:r>
        </w:p>
      </w:docPartBody>
    </w:docPart>
    <w:docPart>
      <w:docPartPr>
        <w:name w:val="111246F86FA54CBCBE3B842C9CAE1BC3"/>
        <w:category>
          <w:name w:val="General"/>
          <w:gallery w:val="placeholder"/>
        </w:category>
        <w:types>
          <w:type w:val="bbPlcHdr"/>
        </w:types>
        <w:behaviors>
          <w:behavior w:val="content"/>
        </w:behaviors>
        <w:guid w:val="{8106D718-7583-437C-8271-17352F56EF75}"/>
      </w:docPartPr>
      <w:docPartBody>
        <w:p w:rsidR="00D97CAE" w:rsidRDefault="001A2DA7">
          <w:pPr>
            <w:pStyle w:val="111246F86FA54CBCBE3B842C9CAE1BC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DA7"/>
    <w:rsid w:val="001427D7"/>
    <w:rsid w:val="001A2DA7"/>
    <w:rsid w:val="00826AB3"/>
    <w:rsid w:val="00D97CAE"/>
    <w:rsid w:val="00E946CD"/>
    <w:rsid w:val="00EF5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7B431A84FE14C85B06F85E348D92EE3">
    <w:name w:val="77B431A84FE14C85B06F85E348D92EE3"/>
  </w:style>
  <w:style w:type="paragraph" w:customStyle="1" w:styleId="A9D1F3AD1C9A47968BF018E43C4F85ED">
    <w:name w:val="A9D1F3AD1C9A47968BF018E43C4F85ED"/>
  </w:style>
  <w:style w:type="paragraph" w:customStyle="1" w:styleId="0161FEA39B4B407997C2BA79D21A778B">
    <w:name w:val="0161FEA39B4B407997C2BA79D21A778B"/>
  </w:style>
  <w:style w:type="paragraph" w:customStyle="1" w:styleId="6C1B53C200DF4395856859781F633CC9">
    <w:name w:val="6C1B53C200DF4395856859781F633CC9"/>
  </w:style>
  <w:style w:type="paragraph" w:customStyle="1" w:styleId="FFBC8B8FA66243B18101A973FA96EA0A">
    <w:name w:val="FFBC8B8FA66243B18101A973FA96EA0A"/>
  </w:style>
  <w:style w:type="paragraph" w:customStyle="1" w:styleId="7C8A029771A34DD48CF890A516F50257">
    <w:name w:val="7C8A029771A34DD48CF890A516F50257"/>
  </w:style>
  <w:style w:type="character" w:styleId="Emphasis">
    <w:name w:val="Emphasis"/>
    <w:basedOn w:val="DefaultParagraphFont"/>
    <w:uiPriority w:val="4"/>
    <w:unhideWhenUsed/>
    <w:qFormat/>
    <w:rPr>
      <w:i/>
      <w:iCs/>
    </w:rPr>
  </w:style>
  <w:style w:type="paragraph" w:customStyle="1" w:styleId="6E2119F729B7469C98A5496A122AB79F">
    <w:name w:val="6E2119F729B7469C98A5496A122AB79F"/>
  </w:style>
  <w:style w:type="paragraph" w:customStyle="1" w:styleId="D4CF6E1EE7F0447D87E5A3F2C4C48B7A">
    <w:name w:val="D4CF6E1EE7F0447D87E5A3F2C4C48B7A"/>
  </w:style>
  <w:style w:type="paragraph" w:customStyle="1" w:styleId="4D3AB334201E432C88E2D765841B32F9">
    <w:name w:val="4D3AB334201E432C88E2D765841B32F9"/>
  </w:style>
  <w:style w:type="paragraph" w:customStyle="1" w:styleId="F7A54BAF5DD34E89913CC433C354ECBD">
    <w:name w:val="F7A54BAF5DD34E89913CC433C354ECBD"/>
  </w:style>
  <w:style w:type="paragraph" w:customStyle="1" w:styleId="8549B95ED7F347C8A32957A4109AF17E">
    <w:name w:val="8549B95ED7F347C8A32957A4109AF17E"/>
  </w:style>
  <w:style w:type="paragraph" w:customStyle="1" w:styleId="495A4932A5CE4562BF88CDBCAD398F3D">
    <w:name w:val="495A4932A5CE4562BF88CDBCAD398F3D"/>
  </w:style>
  <w:style w:type="paragraph" w:customStyle="1" w:styleId="FE9807772F8E4BFA9AF64825C378EAD2">
    <w:name w:val="FE9807772F8E4BFA9AF64825C378EAD2"/>
  </w:style>
  <w:style w:type="paragraph" w:customStyle="1" w:styleId="DD305C41D0824C92AE0ABC158D4D5B43">
    <w:name w:val="DD305C41D0824C92AE0ABC158D4D5B43"/>
  </w:style>
  <w:style w:type="paragraph" w:customStyle="1" w:styleId="520E6476EA7A45DAA2EAEABC422B0DDE">
    <w:name w:val="520E6476EA7A45DAA2EAEABC422B0DDE"/>
  </w:style>
  <w:style w:type="paragraph" w:customStyle="1" w:styleId="4EE40C2B5E704115845F7CCEBFAEB004">
    <w:name w:val="4EE40C2B5E704115845F7CCEBFAEB004"/>
  </w:style>
  <w:style w:type="paragraph" w:customStyle="1" w:styleId="1AC53C99663540A694B0E46F7B3ABE22">
    <w:name w:val="1AC53C99663540A694B0E46F7B3ABE22"/>
  </w:style>
  <w:style w:type="paragraph" w:customStyle="1" w:styleId="6D090909948949AAA0AF49ADD45C5EC9">
    <w:name w:val="6D090909948949AAA0AF49ADD45C5EC9"/>
  </w:style>
  <w:style w:type="paragraph" w:customStyle="1" w:styleId="C1B981501403462181EE90341AA4868C">
    <w:name w:val="C1B981501403462181EE90341AA4868C"/>
  </w:style>
  <w:style w:type="paragraph" w:customStyle="1" w:styleId="9B5CAC36B2B7454FA9392CA1D249DE05">
    <w:name w:val="9B5CAC36B2B7454FA9392CA1D249DE05"/>
  </w:style>
  <w:style w:type="paragraph" w:customStyle="1" w:styleId="1F7D3E66DFF6497BB0B06B2FFEC3E2E3">
    <w:name w:val="1F7D3E66DFF6497BB0B06B2FFEC3E2E3"/>
  </w:style>
  <w:style w:type="paragraph" w:customStyle="1" w:styleId="4DAED624F5354D5484AF3058D4A1F393">
    <w:name w:val="4DAED624F5354D5484AF3058D4A1F393"/>
  </w:style>
  <w:style w:type="paragraph" w:customStyle="1" w:styleId="6D8E4642450441199387C150ACD97882">
    <w:name w:val="6D8E4642450441199387C150ACD97882"/>
  </w:style>
  <w:style w:type="paragraph" w:customStyle="1" w:styleId="7E1F9A8F6AC842BAB51DDFF28ACA7945">
    <w:name w:val="7E1F9A8F6AC842BAB51DDFF28ACA7945"/>
  </w:style>
  <w:style w:type="paragraph" w:customStyle="1" w:styleId="ACD53CACCC3844A9BE8E2AE7CD61D88F">
    <w:name w:val="ACD53CACCC3844A9BE8E2AE7CD61D88F"/>
  </w:style>
  <w:style w:type="paragraph" w:customStyle="1" w:styleId="93133F753BC84C72A34666D8FBF97CBD">
    <w:name w:val="93133F753BC84C72A34666D8FBF97CBD"/>
  </w:style>
  <w:style w:type="paragraph" w:customStyle="1" w:styleId="8924C2CD071B44FA883B0ECBA9B0867B">
    <w:name w:val="8924C2CD071B44FA883B0ECBA9B0867B"/>
  </w:style>
  <w:style w:type="paragraph" w:customStyle="1" w:styleId="606C8153538C48C99C6B79F9826A748B">
    <w:name w:val="606C8153538C48C99C6B79F9826A748B"/>
  </w:style>
  <w:style w:type="paragraph" w:customStyle="1" w:styleId="EF09D07E48484A54BD34C1BA69C13FBE">
    <w:name w:val="EF09D07E48484A54BD34C1BA69C13FBE"/>
  </w:style>
  <w:style w:type="paragraph" w:customStyle="1" w:styleId="6CAC1EF0FB0948B381E848EE6D91E974">
    <w:name w:val="6CAC1EF0FB0948B381E848EE6D91E974"/>
  </w:style>
  <w:style w:type="paragraph" w:customStyle="1" w:styleId="4C625990D5E2488C9F1973C6AD372602">
    <w:name w:val="4C625990D5E2488C9F1973C6AD372602"/>
  </w:style>
  <w:style w:type="paragraph" w:customStyle="1" w:styleId="C76F6E712D2E4E2B80AD225F409E2381">
    <w:name w:val="C76F6E712D2E4E2B80AD225F409E2381"/>
  </w:style>
  <w:style w:type="paragraph" w:customStyle="1" w:styleId="879B35AE999A42C0A5977698DBBD96DE">
    <w:name w:val="879B35AE999A42C0A5977698DBBD96DE"/>
  </w:style>
  <w:style w:type="paragraph" w:customStyle="1" w:styleId="4650AA93D87243BA86D631E88B9059B1">
    <w:name w:val="4650AA93D87243BA86D631E88B9059B1"/>
  </w:style>
  <w:style w:type="paragraph" w:customStyle="1" w:styleId="911829F55BE247C5B2CD4874EFB19B4E">
    <w:name w:val="911829F55BE247C5B2CD4874EFB19B4E"/>
  </w:style>
  <w:style w:type="paragraph" w:customStyle="1" w:styleId="8FE6821AE41C4DAC8FBECD92F4DF1FD6">
    <w:name w:val="8FE6821AE41C4DAC8FBECD92F4DF1FD6"/>
  </w:style>
  <w:style w:type="paragraph" w:customStyle="1" w:styleId="FC5936820BF14E2985D66555426ED2DA">
    <w:name w:val="FC5936820BF14E2985D66555426ED2DA"/>
  </w:style>
  <w:style w:type="paragraph" w:customStyle="1" w:styleId="636204CBA6904BA1902E668D71B3FA38">
    <w:name w:val="636204CBA6904BA1902E668D71B3FA38"/>
  </w:style>
  <w:style w:type="paragraph" w:customStyle="1" w:styleId="35E267916661445782EFAD810E5136E9">
    <w:name w:val="35E267916661445782EFAD810E5136E9"/>
  </w:style>
  <w:style w:type="paragraph" w:customStyle="1" w:styleId="8A5828F9C8BD404A8FFB60DCCAC76375">
    <w:name w:val="8A5828F9C8BD404A8FFB60DCCAC76375"/>
  </w:style>
  <w:style w:type="paragraph" w:customStyle="1" w:styleId="4AD3A5B6F1334F2693BBB71DFD1422E3">
    <w:name w:val="4AD3A5B6F1334F2693BBB71DFD1422E3"/>
  </w:style>
  <w:style w:type="paragraph" w:customStyle="1" w:styleId="0D427E6A607047939518A25100630164">
    <w:name w:val="0D427E6A607047939518A25100630164"/>
  </w:style>
  <w:style w:type="paragraph" w:customStyle="1" w:styleId="9739105DCAA440E8B244F897C615232A">
    <w:name w:val="9739105DCAA440E8B244F897C615232A"/>
  </w:style>
  <w:style w:type="paragraph" w:customStyle="1" w:styleId="258429611B2043428BF192895A62B725">
    <w:name w:val="258429611B2043428BF192895A62B725"/>
  </w:style>
  <w:style w:type="paragraph" w:customStyle="1" w:styleId="51ECA0EE94374E76A5D21B7B5CA6C708">
    <w:name w:val="51ECA0EE94374E76A5D21B7B5CA6C708"/>
  </w:style>
  <w:style w:type="paragraph" w:customStyle="1" w:styleId="53F090B95016497585FE640A8EFE6061">
    <w:name w:val="53F090B95016497585FE640A8EFE6061"/>
  </w:style>
  <w:style w:type="paragraph" w:customStyle="1" w:styleId="8D59761554E74F7A8248A29E668978AE">
    <w:name w:val="8D59761554E74F7A8248A29E668978AE"/>
  </w:style>
  <w:style w:type="paragraph" w:customStyle="1" w:styleId="F17FDD776A3C42DC982BE16F41826078">
    <w:name w:val="F17FDD776A3C42DC982BE16F41826078"/>
  </w:style>
  <w:style w:type="paragraph" w:customStyle="1" w:styleId="C4BE1014FD054FE3AB777EFFA936B57C">
    <w:name w:val="C4BE1014FD054FE3AB777EFFA936B57C"/>
  </w:style>
  <w:style w:type="paragraph" w:customStyle="1" w:styleId="F2FA8514251443F594CD5E5A7F7BA879">
    <w:name w:val="F2FA8514251443F594CD5E5A7F7BA879"/>
  </w:style>
  <w:style w:type="paragraph" w:customStyle="1" w:styleId="00BD52C5475F4846BFC8251AEE331803">
    <w:name w:val="00BD52C5475F4846BFC8251AEE331803"/>
  </w:style>
  <w:style w:type="paragraph" w:customStyle="1" w:styleId="31427056C98342E29841A59452B2AF2A">
    <w:name w:val="31427056C98342E29841A59452B2AF2A"/>
  </w:style>
  <w:style w:type="paragraph" w:customStyle="1" w:styleId="FD961778B3DE424F88C9A730F1B53EBE">
    <w:name w:val="FD961778B3DE424F88C9A730F1B53EBE"/>
  </w:style>
  <w:style w:type="paragraph" w:customStyle="1" w:styleId="BFD9B7FFB2A244A18CF5AA944FDEB832">
    <w:name w:val="BFD9B7FFB2A244A18CF5AA944FDEB832"/>
  </w:style>
  <w:style w:type="paragraph" w:customStyle="1" w:styleId="FAD73C27E0BE4B25A06FAEAA420F2EC2">
    <w:name w:val="FAD73C27E0BE4B25A06FAEAA420F2EC2"/>
  </w:style>
  <w:style w:type="paragraph" w:customStyle="1" w:styleId="853194B8FA4645BB814C7EE2105CF90F">
    <w:name w:val="853194B8FA4645BB814C7EE2105CF90F"/>
  </w:style>
  <w:style w:type="paragraph" w:customStyle="1" w:styleId="7818829329F441559B792EFB7B9C178B">
    <w:name w:val="7818829329F441559B792EFB7B9C178B"/>
  </w:style>
  <w:style w:type="paragraph" w:customStyle="1" w:styleId="DF1A018146874A9089B97F1DE1128868">
    <w:name w:val="DF1A018146874A9089B97F1DE1128868"/>
  </w:style>
  <w:style w:type="paragraph" w:customStyle="1" w:styleId="16F0ED5830BA4AC78D6C5822FD8CDA09">
    <w:name w:val="16F0ED5830BA4AC78D6C5822FD8CDA09"/>
  </w:style>
  <w:style w:type="paragraph" w:customStyle="1" w:styleId="55E5FDA5638240F28D119167C052186B">
    <w:name w:val="55E5FDA5638240F28D119167C052186B"/>
  </w:style>
  <w:style w:type="paragraph" w:customStyle="1" w:styleId="4918E5F1BF5643F1A89F10EEA3E5D9A0">
    <w:name w:val="4918E5F1BF5643F1A89F10EEA3E5D9A0"/>
  </w:style>
  <w:style w:type="paragraph" w:customStyle="1" w:styleId="A0B941ED50364A7583D959C7CFFF973E">
    <w:name w:val="A0B941ED50364A7583D959C7CFFF973E"/>
  </w:style>
  <w:style w:type="paragraph" w:customStyle="1" w:styleId="111246F86FA54CBCBE3B842C9CAE1BC3">
    <w:name w:val="111246F86FA54CBCBE3B842C9CAE1B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Jeemp Farms Analysis Process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B2B7F9-CCE9-4C72-AD24-025C90AD4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1</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Activity Based Costing</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Jeemp Farms Analysis Process</dc:title>
  <dc:subject/>
  <dc:creator>Jasmin</dc:creator>
  <cp:keywords/>
  <dc:description/>
  <cp:lastModifiedBy>Veronica Hernandez</cp:lastModifiedBy>
  <cp:revision>2</cp:revision>
  <dcterms:created xsi:type="dcterms:W3CDTF">2019-10-08T05:07:00Z</dcterms:created>
  <dcterms:modified xsi:type="dcterms:W3CDTF">2019-10-08T05:07:00Z</dcterms:modified>
</cp:coreProperties>
</file>